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71" w:rsidRPr="00611F17" w:rsidRDefault="00765971" w:rsidP="00765971">
      <w:pPr>
        <w:pStyle w:val="FormularnamegemeinPresse"/>
        <w:ind w:right="0"/>
        <w:rPr>
          <w:rFonts w:ascii="Arial" w:hAnsi="Arial" w:cs="Arial"/>
          <w:sz w:val="44"/>
          <w:szCs w:val="44"/>
        </w:rPr>
      </w:pPr>
      <w:r w:rsidRPr="00611F17">
        <w:rPr>
          <w:rFonts w:ascii="Arial" w:hAnsi="Arial" w:cs="Arial"/>
          <w:sz w:val="44"/>
          <w:szCs w:val="44"/>
        </w:rPr>
        <w:drawing>
          <wp:anchor distT="0" distB="0" distL="114300" distR="114300" simplePos="0" relativeHeight="251660288" behindDoc="1" locked="0" layoutInCell="1" allowOverlap="1" wp14:anchorId="473DBC41" wp14:editId="266BE255">
            <wp:simplePos x="0" y="0"/>
            <wp:positionH relativeFrom="column">
              <wp:posOffset>2860040</wp:posOffset>
            </wp:positionH>
            <wp:positionV relativeFrom="paragraph">
              <wp:posOffset>39370</wp:posOffset>
            </wp:positionV>
            <wp:extent cx="2822575" cy="737870"/>
            <wp:effectExtent l="0" t="0" r="0" b="5080"/>
            <wp:wrapTight wrapText="bothSides">
              <wp:wrapPolygon edited="0">
                <wp:start x="0" y="0"/>
                <wp:lineTo x="0" y="21191"/>
                <wp:lineTo x="21430" y="21191"/>
                <wp:lineTo x="21430" y="0"/>
                <wp:lineTo x="0" y="0"/>
              </wp:wrapPolygon>
            </wp:wrapTight>
            <wp:docPr id="9" name="Grafik 9" descr="C:\Users\wegnerj\AppData\Local\Microsoft\Windows\INetCache\Content.Word\Logo VUD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gnerj\AppData\Local\Microsoft\Windows\INetCache\Content.Word\Logo VUD n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25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F17">
        <w:rPr>
          <w:rFonts w:ascii="Arial" w:hAnsi="Arial" w:cs="Arial"/>
          <w:sz w:val="44"/>
          <w:szCs w:val="44"/>
        </w:rPr>
        <w:drawing>
          <wp:anchor distT="0" distB="0" distL="114300" distR="114300" simplePos="0" relativeHeight="251659264" behindDoc="0" locked="0" layoutInCell="1" allowOverlap="1" wp14:anchorId="77885C1A" wp14:editId="45424D01">
            <wp:simplePos x="0" y="0"/>
            <wp:positionH relativeFrom="column">
              <wp:posOffset>-71755</wp:posOffset>
            </wp:positionH>
            <wp:positionV relativeFrom="paragraph">
              <wp:posOffset>-5715</wp:posOffset>
            </wp:positionV>
            <wp:extent cx="1962150" cy="721995"/>
            <wp:effectExtent l="0" t="0" r="0" b="1905"/>
            <wp:wrapNone/>
            <wp:docPr id="10" name="Grafik 10" descr="C:\Dokumente und Einstellungen\Ann.Marini\Lokale Einstellungen\Temporary Internet Files\Content.Word\DKG-Signet_Schriftz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Ann.Marini\Lokale Einstellungen\Temporary Internet Files\Content.Word\DKG-Signet_Schriftzug.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1F17">
        <w:rPr>
          <w:rFonts w:ascii="Arial" w:hAnsi="Arial" w:cs="Arial"/>
          <w:sz w:val="44"/>
          <w:szCs w:val="44"/>
        </w:rPr>
        <w:t>GEMEINSAME PRESSEMITTEILUNG</w:t>
      </w:r>
    </w:p>
    <w:p w:rsidR="005D3B79" w:rsidRDefault="005D3B79"/>
    <w:p w:rsidR="00765971" w:rsidRDefault="00765971" w:rsidP="00765971">
      <w:pPr>
        <w:tabs>
          <w:tab w:val="left" w:pos="4395"/>
          <w:tab w:val="left" w:pos="9781"/>
        </w:tabs>
        <w:ind w:right="-853"/>
        <w:outlineLvl w:val="0"/>
        <w:rPr>
          <w:rFonts w:eastAsia="Times New Roman" w:cs="Times New Roman"/>
          <w:b/>
          <w:u w:val="single"/>
          <w:lang w:eastAsia="de-DE"/>
        </w:rPr>
      </w:pPr>
    </w:p>
    <w:p w:rsidR="00765971" w:rsidRPr="00611F17" w:rsidRDefault="00765971" w:rsidP="00765971">
      <w:pPr>
        <w:tabs>
          <w:tab w:val="left" w:pos="4395"/>
          <w:tab w:val="left" w:pos="9781"/>
        </w:tabs>
        <w:ind w:right="-853"/>
        <w:outlineLvl w:val="0"/>
        <w:rPr>
          <w:rFonts w:eastAsia="Times New Roman" w:cs="Times New Roman"/>
          <w:b/>
          <w:u w:val="single"/>
          <w:lang w:eastAsia="de-DE"/>
        </w:rPr>
      </w:pPr>
      <w:r>
        <w:rPr>
          <w:rFonts w:eastAsia="Times New Roman" w:cs="Times New Roman"/>
          <w:b/>
          <w:u w:val="single"/>
          <w:lang w:eastAsia="de-DE"/>
        </w:rPr>
        <w:t>DKG und VUD zur Strukturprüfungsrichtlinie</w:t>
      </w:r>
    </w:p>
    <w:p w:rsidR="00765971" w:rsidRDefault="00765971" w:rsidP="00765971">
      <w:pPr>
        <w:spacing w:line="340" w:lineRule="atLeast"/>
        <w:ind w:right="2268" w:firstLine="397"/>
        <w:rPr>
          <w:rFonts w:eastAsiaTheme="minorEastAsia" w:cs="Arial"/>
          <w:b/>
          <w:sz w:val="32"/>
          <w:szCs w:val="32"/>
          <w:lang w:eastAsia="ja-JP"/>
        </w:rPr>
      </w:pPr>
    </w:p>
    <w:p w:rsidR="00765971" w:rsidRDefault="00765971" w:rsidP="00765971">
      <w:pPr>
        <w:spacing w:line="340" w:lineRule="atLeast"/>
        <w:rPr>
          <w:rFonts w:eastAsiaTheme="minorEastAsia" w:cs="Arial"/>
          <w:b/>
          <w:sz w:val="32"/>
          <w:szCs w:val="32"/>
          <w:lang w:eastAsia="ja-JP"/>
        </w:rPr>
      </w:pPr>
      <w:r>
        <w:rPr>
          <w:rFonts w:eastAsiaTheme="minorEastAsia" w:cs="Arial"/>
          <w:b/>
          <w:sz w:val="32"/>
          <w:szCs w:val="32"/>
          <w:lang w:eastAsia="ja-JP"/>
        </w:rPr>
        <w:t>Zur Pandemie nun Bürokratie für die Krankenhäuser</w:t>
      </w:r>
    </w:p>
    <w:p w:rsidR="00765971" w:rsidRPr="00611F17" w:rsidRDefault="00765971" w:rsidP="00765971">
      <w:pPr>
        <w:spacing w:line="340" w:lineRule="atLeast"/>
        <w:ind w:right="2268"/>
        <w:rPr>
          <w:rFonts w:eastAsiaTheme="minorEastAsia" w:cs="Arial"/>
          <w:b/>
          <w:sz w:val="32"/>
          <w:szCs w:val="32"/>
          <w:lang w:eastAsia="ja-JP"/>
        </w:rPr>
      </w:pPr>
    </w:p>
    <w:p w:rsidR="00765971" w:rsidRDefault="00765971" w:rsidP="00765971">
      <w:pPr>
        <w:spacing w:line="340" w:lineRule="atLeast"/>
        <w:rPr>
          <w:rFonts w:eastAsia="Times New Roman" w:cs="Arial"/>
          <w:szCs w:val="24"/>
          <w:lang w:eastAsia="de-DE"/>
        </w:rPr>
      </w:pPr>
      <w:r w:rsidRPr="00611F17">
        <w:rPr>
          <w:rFonts w:eastAsia="Times New Roman" w:cs="Arial"/>
          <w:szCs w:val="24"/>
          <w:lang w:eastAsia="de-DE"/>
        </w:rPr>
        <w:t xml:space="preserve">Berlin, </w:t>
      </w:r>
      <w:r w:rsidR="00995A7E">
        <w:rPr>
          <w:rFonts w:eastAsia="Times New Roman" w:cs="Arial"/>
          <w:szCs w:val="24"/>
          <w:lang w:eastAsia="de-DE"/>
        </w:rPr>
        <w:t>4</w:t>
      </w:r>
      <w:r w:rsidRPr="00611F17">
        <w:rPr>
          <w:rFonts w:eastAsia="Times New Roman" w:cs="Arial"/>
          <w:szCs w:val="24"/>
          <w:lang w:eastAsia="de-DE"/>
        </w:rPr>
        <w:t xml:space="preserve">. </w:t>
      </w:r>
      <w:r>
        <w:rPr>
          <w:rFonts w:eastAsia="Times New Roman" w:cs="Arial"/>
          <w:szCs w:val="24"/>
          <w:lang w:eastAsia="de-DE"/>
        </w:rPr>
        <w:t>Juni 2021</w:t>
      </w:r>
      <w:r w:rsidRPr="00611F17">
        <w:rPr>
          <w:rFonts w:eastAsia="Times New Roman" w:cs="Arial"/>
          <w:szCs w:val="24"/>
          <w:lang w:eastAsia="de-DE"/>
        </w:rPr>
        <w:t xml:space="preserve"> – </w:t>
      </w:r>
      <w:r>
        <w:rPr>
          <w:rFonts w:eastAsia="Times New Roman" w:cs="Arial"/>
          <w:szCs w:val="24"/>
          <w:lang w:eastAsia="de-DE"/>
        </w:rPr>
        <w:t xml:space="preserve">Die vom Bundesgesundheitsministerium genehmigte Strukturprüfungsrichtlinie wird in den kommenden Wochen die Spirale der Bürokratie in den Krankenhäusern nochmals extrem anziehen. „Unsere Beschäftigten hätten nach der monatelangen Pandemielage ein Durchatmen verdient. Stattdessen beschert uns das Bundesgesundheitsministerium nun massenhaft zusätzliche Arbeit, mit der die Kliniken bis Ende Juni Aktenordner voller Nachweise an den Medizinischen Dienst schicken müssen“, sagt der Vorstandsvorsitzende der Deutschen Krankenhausgesellschaft </w:t>
      </w:r>
      <w:r w:rsidR="00995A7E">
        <w:rPr>
          <w:rFonts w:eastAsia="Times New Roman" w:cs="Arial"/>
          <w:szCs w:val="24"/>
          <w:lang w:eastAsia="de-DE"/>
        </w:rPr>
        <w:t xml:space="preserve">(DKG) </w:t>
      </w:r>
      <w:r>
        <w:rPr>
          <w:rFonts w:eastAsia="Times New Roman" w:cs="Arial"/>
          <w:szCs w:val="24"/>
          <w:lang w:eastAsia="de-DE"/>
        </w:rPr>
        <w:t>Dr. Gerald Gaß.</w:t>
      </w:r>
    </w:p>
    <w:p w:rsidR="00765971" w:rsidRDefault="00765971" w:rsidP="00765971">
      <w:pPr>
        <w:spacing w:line="340" w:lineRule="atLeast"/>
        <w:rPr>
          <w:rFonts w:eastAsia="Times New Roman" w:cs="Arial"/>
          <w:szCs w:val="24"/>
          <w:lang w:eastAsia="de-DE"/>
        </w:rPr>
      </w:pPr>
    </w:p>
    <w:p w:rsidR="00765971" w:rsidRDefault="00765971" w:rsidP="00765971">
      <w:pPr>
        <w:spacing w:line="340" w:lineRule="atLeast"/>
        <w:rPr>
          <w:rFonts w:eastAsia="Times New Roman" w:cs="Arial"/>
          <w:szCs w:val="24"/>
          <w:lang w:eastAsia="de-DE"/>
        </w:rPr>
      </w:pPr>
      <w:r>
        <w:rPr>
          <w:rFonts w:eastAsia="Times New Roman" w:cs="Arial"/>
          <w:szCs w:val="24"/>
          <w:lang w:eastAsia="de-DE"/>
        </w:rPr>
        <w:t xml:space="preserve">Weniger als die Hälfte der Krankenhäuser wird aufgrund des extrem hohen Bürokratieaufwands in der Lage sein, fristgerecht die für die OPS-Strukturprüfungen vorgesehenen Unterlagen bereitzustellen. Damit drohen ernsthafte Versorgungseinschränkungen im stationären Bereich. Das ergab eine Blitzumfrage des Deutschen Krankenhausinstituts (DKI) unter 279 Krankenhäusern. </w:t>
      </w:r>
    </w:p>
    <w:p w:rsidR="00765971" w:rsidRDefault="00765971" w:rsidP="00765971">
      <w:pPr>
        <w:spacing w:line="340" w:lineRule="atLeast"/>
        <w:rPr>
          <w:rFonts w:eastAsia="Times New Roman" w:cs="Arial"/>
          <w:szCs w:val="24"/>
          <w:lang w:eastAsia="de-DE"/>
        </w:rPr>
      </w:pPr>
    </w:p>
    <w:p w:rsidR="00765971" w:rsidRDefault="00765971" w:rsidP="00765971">
      <w:pPr>
        <w:spacing w:line="340" w:lineRule="atLeast"/>
        <w:rPr>
          <w:rFonts w:eastAsia="Times New Roman" w:cs="Arial"/>
          <w:szCs w:val="24"/>
          <w:lang w:eastAsia="de-DE"/>
        </w:rPr>
      </w:pPr>
      <w:r>
        <w:rPr>
          <w:rFonts w:eastAsia="Times New Roman" w:cs="Arial"/>
          <w:szCs w:val="24"/>
          <w:lang w:eastAsia="de-DE"/>
        </w:rPr>
        <w:t xml:space="preserve">Hintergrund ist die am 28. Mai in Kraft getretene Strukturprüfungsverordnung, die Kliniken dazu zwingt, bis </w:t>
      </w:r>
      <w:r w:rsidR="00995A7E">
        <w:rPr>
          <w:rFonts w:eastAsia="Times New Roman" w:cs="Arial"/>
          <w:szCs w:val="24"/>
          <w:lang w:eastAsia="de-DE"/>
        </w:rPr>
        <w:t xml:space="preserve">zum </w:t>
      </w:r>
      <w:r>
        <w:rPr>
          <w:rFonts w:eastAsia="Times New Roman" w:cs="Arial"/>
          <w:szCs w:val="24"/>
          <w:lang w:eastAsia="de-DE"/>
        </w:rPr>
        <w:t>30. Juni eine Vielzahl von Dokumenten für die Strukturprüfungen zur Abrechnung komplexer Behandlungsleistungen vorzulegen. Aufgrund der kurzen Frist und der gleichzeitig extremen bürokratischen Anforderungen werden zahlreiche Kliniken nicht rechtzeitig die Prüfungen beantragen können. Falle</w:t>
      </w:r>
      <w:r w:rsidR="004027B7">
        <w:rPr>
          <w:rFonts w:eastAsia="Times New Roman" w:cs="Arial"/>
          <w:szCs w:val="24"/>
          <w:lang w:eastAsia="de-DE"/>
        </w:rPr>
        <w:t>n allerdings Prüfungen der OPS-K</w:t>
      </w:r>
      <w:r>
        <w:rPr>
          <w:rFonts w:eastAsia="Times New Roman" w:cs="Arial"/>
          <w:szCs w:val="24"/>
          <w:lang w:eastAsia="de-DE"/>
        </w:rPr>
        <w:t xml:space="preserve">odes (Operationen- und Prozedurenschlüssel) aus, kann dies nicht nur für die Krankenhäuser, sondern vor allem für die Versorgung schwerkranker Patienten dramatische Folgen haben, da Krankenhäusern verwehrt wird, die betroffenen Leistungen weiter zu erbringen. </w:t>
      </w:r>
    </w:p>
    <w:p w:rsidR="00765971" w:rsidRDefault="00765971" w:rsidP="00765971">
      <w:pPr>
        <w:spacing w:line="340" w:lineRule="atLeast"/>
        <w:rPr>
          <w:rFonts w:eastAsia="Times New Roman" w:cs="Arial"/>
          <w:szCs w:val="24"/>
          <w:lang w:eastAsia="de-DE"/>
        </w:rPr>
      </w:pPr>
    </w:p>
    <w:p w:rsidR="00765971" w:rsidRDefault="00765971" w:rsidP="00765971">
      <w:pPr>
        <w:spacing w:line="340" w:lineRule="atLeast"/>
        <w:rPr>
          <w:rFonts w:eastAsia="Times New Roman" w:cs="Arial"/>
          <w:szCs w:val="24"/>
          <w:lang w:eastAsia="de-DE"/>
        </w:rPr>
      </w:pPr>
      <w:r>
        <w:rPr>
          <w:rFonts w:eastAsia="Times New Roman" w:cs="Arial"/>
          <w:szCs w:val="24"/>
          <w:lang w:eastAsia="de-DE"/>
        </w:rPr>
        <w:t xml:space="preserve">„Die Strukturprüfungen sollten die Krankenhäuser von Einzelprüfungen entlasten. Die Kurzfristigkeit und schiere Masse der mit der Richtlinie angeforderten Unterlagen stellen die Kliniken nun aber vor fast unüberwindbare Probleme. Wir appellieren daher an den Gesundheitsminister, wenigstens die Abgabefrist zu verlängern und die bürokratischen Anforderungen auf ein sinnvolles Maß zu reduzieren. Die </w:t>
      </w:r>
      <w:r>
        <w:rPr>
          <w:rFonts w:eastAsia="Times New Roman" w:cs="Arial"/>
          <w:szCs w:val="24"/>
          <w:lang w:eastAsia="de-DE"/>
        </w:rPr>
        <w:lastRenderedPageBreak/>
        <w:t xml:space="preserve">Krankenhäuser und ihre Beschäftigten haben mit dem Abklingen einer nie dagewesenen Belastung gerade die Aussicht, ein wenig zur Normalität zurückzukehren. Auch viele in der Pandemie ausgefallene Patientenbehandlungen müssen nachgeholt werden. Sie nun in dieser Phase vor eine neue Höchstbelastung zu stellen, ist nicht akzeptabel. Es drängt sich der Verdacht auf, dass hier ein weiteres Instrument des kalten Strukturwandels gefunden wurde, das Krankenhäuser in die Knie zwingen soll“, sagt Dr. Gerald Gaß. </w:t>
      </w:r>
    </w:p>
    <w:p w:rsidR="00765971" w:rsidRDefault="00765971" w:rsidP="00765971">
      <w:pPr>
        <w:spacing w:line="340" w:lineRule="atLeast"/>
        <w:rPr>
          <w:rFonts w:eastAsia="Times New Roman" w:cs="Arial"/>
          <w:szCs w:val="24"/>
          <w:lang w:eastAsia="de-DE"/>
        </w:rPr>
      </w:pPr>
    </w:p>
    <w:p w:rsidR="00765971" w:rsidRDefault="00765971" w:rsidP="00765971">
      <w:pPr>
        <w:spacing w:line="340" w:lineRule="atLeast"/>
        <w:rPr>
          <w:rFonts w:eastAsia="Times New Roman" w:cs="Arial"/>
          <w:szCs w:val="24"/>
          <w:lang w:eastAsia="de-DE"/>
        </w:rPr>
      </w:pPr>
      <w:r>
        <w:rPr>
          <w:rFonts w:eastAsia="Times New Roman" w:cs="Arial"/>
          <w:szCs w:val="24"/>
          <w:lang w:eastAsia="de-DE"/>
        </w:rPr>
        <w:t>Die Umfrage des DKI ergab, dass vor allem solche Krankenhäuser vor Problemen stehen, die viele OPS-</w:t>
      </w:r>
      <w:r w:rsidR="004027B7">
        <w:rPr>
          <w:rFonts w:eastAsia="Times New Roman" w:cs="Arial"/>
          <w:szCs w:val="24"/>
          <w:lang w:eastAsia="de-DE"/>
        </w:rPr>
        <w:t>Ko</w:t>
      </w:r>
      <w:r>
        <w:rPr>
          <w:rFonts w:eastAsia="Times New Roman" w:cs="Arial"/>
          <w:szCs w:val="24"/>
          <w:lang w:eastAsia="de-DE"/>
        </w:rPr>
        <w:t>des abrechnen. Große Krankenhäuser wie Universitätskliniken sind damit besonders betroffen. Die Hälfte der Häuser, die 21</w:t>
      </w:r>
      <w:r w:rsidR="004027B7">
        <w:rPr>
          <w:rFonts w:eastAsia="Times New Roman" w:cs="Arial"/>
          <w:szCs w:val="24"/>
          <w:lang w:eastAsia="de-DE"/>
        </w:rPr>
        <w:t xml:space="preserve"> und mehr der zu prüfenden OPS-K</w:t>
      </w:r>
      <w:r>
        <w:rPr>
          <w:rFonts w:eastAsia="Times New Roman" w:cs="Arial"/>
          <w:szCs w:val="24"/>
          <w:lang w:eastAsia="de-DE"/>
        </w:rPr>
        <w:t>odes abrechnen, gab an, die Fristen sicher nicht einhalten zu können. Nur jede fünfte große Klinik wird die Unterlagen fristgemäß vorlegen können. „</w:t>
      </w:r>
      <w:r w:rsidRPr="006665AD">
        <w:rPr>
          <w:rFonts w:eastAsia="Times New Roman" w:cs="Arial"/>
          <w:szCs w:val="24"/>
          <w:lang w:eastAsia="de-DE"/>
        </w:rPr>
        <w:t>OPS-Strukturkodes spielen wirtschaftlich für Universitätsklinika mit ihrem besonderen Versorgungsangebot in der Maximal</w:t>
      </w:r>
      <w:r>
        <w:rPr>
          <w:rFonts w:eastAsia="Times New Roman" w:cs="Arial"/>
          <w:szCs w:val="24"/>
          <w:lang w:eastAsia="de-DE"/>
        </w:rPr>
        <w:t xml:space="preserve">versorgung eine wichtige Rolle. </w:t>
      </w:r>
      <w:r w:rsidRPr="006665AD">
        <w:rPr>
          <w:rFonts w:eastAsia="Times New Roman" w:cs="Arial"/>
          <w:szCs w:val="24"/>
          <w:lang w:eastAsia="de-DE"/>
        </w:rPr>
        <w:t xml:space="preserve">Mit ihnen geht ein Erlösvolumen von jährlich </w:t>
      </w:r>
      <w:r>
        <w:rPr>
          <w:rFonts w:eastAsia="Times New Roman" w:cs="Arial"/>
          <w:szCs w:val="24"/>
          <w:lang w:eastAsia="de-DE"/>
        </w:rPr>
        <w:t>fast</w:t>
      </w:r>
      <w:r w:rsidRPr="006665AD">
        <w:rPr>
          <w:rFonts w:eastAsia="Times New Roman" w:cs="Arial"/>
          <w:szCs w:val="24"/>
          <w:lang w:eastAsia="de-DE"/>
        </w:rPr>
        <w:t xml:space="preserve"> 3</w:t>
      </w:r>
      <w:r>
        <w:rPr>
          <w:rFonts w:eastAsia="Times New Roman" w:cs="Arial"/>
          <w:szCs w:val="24"/>
          <w:lang w:eastAsia="de-DE"/>
        </w:rPr>
        <w:t>5</w:t>
      </w:r>
      <w:r w:rsidRPr="006665AD">
        <w:rPr>
          <w:rFonts w:eastAsia="Times New Roman" w:cs="Arial"/>
          <w:szCs w:val="24"/>
          <w:lang w:eastAsia="de-DE"/>
        </w:rPr>
        <w:t xml:space="preserve">0 Millionen Euro für die Universitätsklinika einher. Die kurzfristige Umsetzung der Strukturprüfungsrichtlinie birgt große Risiken. Sie ist auch </w:t>
      </w:r>
      <w:r>
        <w:rPr>
          <w:rFonts w:eastAsia="Times New Roman" w:cs="Arial"/>
          <w:szCs w:val="24"/>
          <w:lang w:eastAsia="de-DE"/>
        </w:rPr>
        <w:t>den</w:t>
      </w:r>
      <w:r w:rsidRPr="006665AD">
        <w:rPr>
          <w:rFonts w:eastAsia="Times New Roman" w:cs="Arial"/>
          <w:szCs w:val="24"/>
          <w:lang w:eastAsia="de-DE"/>
        </w:rPr>
        <w:t xml:space="preserve"> Mitarbeiterinnen und Mitarbeiter</w:t>
      </w:r>
      <w:r w:rsidR="004027B7">
        <w:rPr>
          <w:rFonts w:eastAsia="Times New Roman" w:cs="Arial"/>
          <w:szCs w:val="24"/>
          <w:lang w:eastAsia="de-DE"/>
        </w:rPr>
        <w:t>n</w:t>
      </w:r>
      <w:r w:rsidRPr="006665AD">
        <w:rPr>
          <w:rFonts w:eastAsia="Times New Roman" w:cs="Arial"/>
          <w:szCs w:val="24"/>
          <w:lang w:eastAsia="de-DE"/>
        </w:rPr>
        <w:t xml:space="preserve"> in den Kliniken angesichts der weiterhin bestehenden Herausforderungen derzeit nicht zumutbar. Wir brauchen daher dringend in einem ersten Schritt eine A</w:t>
      </w:r>
      <w:r>
        <w:rPr>
          <w:rFonts w:eastAsia="Times New Roman" w:cs="Arial"/>
          <w:szCs w:val="24"/>
          <w:lang w:eastAsia="de-DE"/>
        </w:rPr>
        <w:t>npassung der bisherigen Fristen</w:t>
      </w:r>
      <w:r w:rsidRPr="006665AD">
        <w:rPr>
          <w:rFonts w:eastAsia="Times New Roman" w:cs="Arial"/>
          <w:szCs w:val="24"/>
          <w:lang w:eastAsia="de-DE"/>
        </w:rPr>
        <w:t>“</w:t>
      </w:r>
      <w:r>
        <w:rPr>
          <w:rFonts w:eastAsia="Times New Roman" w:cs="Arial"/>
          <w:szCs w:val="24"/>
          <w:lang w:eastAsia="de-DE"/>
        </w:rPr>
        <w:t xml:space="preserve">, betont Jens </w:t>
      </w:r>
      <w:proofErr w:type="spellStart"/>
      <w:r>
        <w:rPr>
          <w:rFonts w:eastAsia="Times New Roman" w:cs="Arial"/>
          <w:szCs w:val="24"/>
          <w:lang w:eastAsia="de-DE"/>
        </w:rPr>
        <w:t>Bussmann</w:t>
      </w:r>
      <w:proofErr w:type="spellEnd"/>
      <w:r>
        <w:rPr>
          <w:rFonts w:eastAsia="Times New Roman" w:cs="Arial"/>
          <w:szCs w:val="24"/>
          <w:lang w:eastAsia="de-DE"/>
        </w:rPr>
        <w:t>, Generalsekretär des Verbands der Universitätsklinika Deutschlands</w:t>
      </w:r>
      <w:r w:rsidR="00995A7E">
        <w:rPr>
          <w:rFonts w:eastAsia="Times New Roman" w:cs="Arial"/>
          <w:szCs w:val="24"/>
          <w:lang w:eastAsia="de-DE"/>
        </w:rPr>
        <w:t xml:space="preserve"> (VUD)</w:t>
      </w:r>
      <w:r>
        <w:rPr>
          <w:rFonts w:eastAsia="Times New Roman" w:cs="Arial"/>
          <w:szCs w:val="24"/>
          <w:lang w:eastAsia="de-DE"/>
        </w:rPr>
        <w:t>.</w:t>
      </w:r>
    </w:p>
    <w:p w:rsidR="00765971" w:rsidRDefault="00765971" w:rsidP="00765971">
      <w:pPr>
        <w:spacing w:line="340" w:lineRule="atLeast"/>
        <w:rPr>
          <w:rFonts w:eastAsia="Times New Roman" w:cs="Arial"/>
          <w:szCs w:val="24"/>
          <w:lang w:eastAsia="de-DE"/>
        </w:rPr>
      </w:pPr>
    </w:p>
    <w:p w:rsidR="00765971" w:rsidRDefault="00995A7E" w:rsidP="00765971">
      <w:pPr>
        <w:rPr>
          <w:rFonts w:eastAsia="Times New Roman" w:cs="Arial"/>
          <w:szCs w:val="24"/>
          <w:lang w:eastAsia="de-DE"/>
        </w:rPr>
      </w:pPr>
      <w:r>
        <w:rPr>
          <w:rFonts w:eastAsia="Times New Roman" w:cs="Arial"/>
          <w:szCs w:val="24"/>
          <w:lang w:eastAsia="de-DE"/>
        </w:rPr>
        <w:t>Die Umfrage ist als Anlage beigefügt.</w:t>
      </w:r>
      <w:bookmarkStart w:id="0" w:name="_GoBack"/>
      <w:bookmarkEnd w:id="0"/>
    </w:p>
    <w:p w:rsidR="00995A7E" w:rsidRDefault="00995A7E" w:rsidP="00765971">
      <w:pPr>
        <w:rPr>
          <w:rFonts w:eastAsia="Times New Roman" w:cs="Arial"/>
          <w:szCs w:val="24"/>
          <w:lang w:eastAsia="de-DE"/>
        </w:rPr>
      </w:pPr>
    </w:p>
    <w:p w:rsidR="00765971" w:rsidRPr="00586BF1" w:rsidRDefault="00765971" w:rsidP="00765971">
      <w:pPr>
        <w:rPr>
          <w:rFonts w:eastAsia="Times New Roman" w:cs="Arial"/>
          <w:szCs w:val="24"/>
          <w:lang w:eastAsia="de-DE"/>
        </w:rPr>
      </w:pPr>
      <w:r w:rsidRPr="00586BF1">
        <w:rPr>
          <w:rFonts w:eastAsia="Times New Roman" w:cs="Arial"/>
          <w:szCs w:val="24"/>
          <w:lang w:eastAsia="de-DE"/>
        </w:rPr>
        <w:t xml:space="preserve">Pressekontakt: </w:t>
      </w:r>
    </w:p>
    <w:p w:rsidR="00765971" w:rsidRPr="00586BF1" w:rsidRDefault="00765971" w:rsidP="00765971">
      <w:pPr>
        <w:rPr>
          <w:rFonts w:eastAsia="Times New Roman" w:cs="Arial"/>
          <w:szCs w:val="24"/>
          <w:lang w:eastAsia="de-DE"/>
        </w:rPr>
      </w:pPr>
    </w:p>
    <w:p w:rsidR="00765971" w:rsidRPr="00586BF1" w:rsidRDefault="00765971" w:rsidP="00765971">
      <w:pPr>
        <w:rPr>
          <w:rFonts w:eastAsia="Times New Roman" w:cs="Arial"/>
          <w:szCs w:val="24"/>
          <w:lang w:eastAsia="de-DE"/>
        </w:rPr>
      </w:pPr>
      <w:r w:rsidRPr="00586BF1">
        <w:rPr>
          <w:rFonts w:eastAsia="Times New Roman" w:cs="Arial"/>
          <w:szCs w:val="24"/>
          <w:lang w:eastAsia="de-DE"/>
        </w:rPr>
        <w:t xml:space="preserve">Deutsche Krankenhausgesellschaft </w:t>
      </w:r>
    </w:p>
    <w:p w:rsidR="00765971" w:rsidRDefault="00765971" w:rsidP="00765971">
      <w:pPr>
        <w:rPr>
          <w:rFonts w:eastAsia="Times New Roman" w:cs="Arial"/>
          <w:szCs w:val="24"/>
          <w:lang w:eastAsia="de-DE"/>
        </w:rPr>
      </w:pPr>
      <w:r w:rsidRPr="00586BF1">
        <w:rPr>
          <w:rFonts w:eastAsia="Times New Roman" w:cs="Arial"/>
          <w:szCs w:val="24"/>
          <w:lang w:eastAsia="de-DE"/>
        </w:rPr>
        <w:t>Holger Mages, Tel.: 030 39801-1021</w:t>
      </w:r>
    </w:p>
    <w:p w:rsidR="00765971" w:rsidRDefault="00765971" w:rsidP="00765971">
      <w:pPr>
        <w:rPr>
          <w:rFonts w:eastAsia="Times New Roman" w:cs="Arial"/>
          <w:szCs w:val="24"/>
          <w:lang w:eastAsia="de-DE"/>
        </w:rPr>
      </w:pPr>
      <w:r>
        <w:rPr>
          <w:rFonts w:eastAsia="Times New Roman" w:cs="Arial"/>
          <w:szCs w:val="24"/>
          <w:lang w:eastAsia="de-DE"/>
        </w:rPr>
        <w:t xml:space="preserve">Email: </w:t>
      </w:r>
      <w:hyperlink r:id="rId7" w:history="1">
        <w:r w:rsidRPr="00D35104">
          <w:rPr>
            <w:rStyle w:val="Hyperlink"/>
            <w:rFonts w:eastAsia="Times New Roman" w:cs="Arial"/>
            <w:szCs w:val="24"/>
            <w:lang w:eastAsia="de-DE"/>
          </w:rPr>
          <w:t>pressestelle@dkgev.de</w:t>
        </w:r>
      </w:hyperlink>
    </w:p>
    <w:p w:rsidR="00765971" w:rsidRDefault="00765971" w:rsidP="00765971">
      <w:pPr>
        <w:rPr>
          <w:rFonts w:eastAsia="Times New Roman" w:cs="Arial"/>
          <w:szCs w:val="24"/>
          <w:lang w:eastAsia="de-DE"/>
        </w:rPr>
      </w:pPr>
      <w:r>
        <w:rPr>
          <w:rFonts w:eastAsia="Times New Roman" w:cs="Arial"/>
          <w:szCs w:val="24"/>
          <w:lang w:eastAsia="de-DE"/>
        </w:rPr>
        <w:t>www.dkgev.de</w:t>
      </w:r>
    </w:p>
    <w:p w:rsidR="00765971" w:rsidRDefault="00765971" w:rsidP="00765971">
      <w:pPr>
        <w:rPr>
          <w:rFonts w:eastAsia="Times New Roman" w:cs="Arial"/>
          <w:szCs w:val="24"/>
          <w:lang w:eastAsia="de-DE"/>
        </w:rPr>
      </w:pPr>
    </w:p>
    <w:p w:rsidR="00765971" w:rsidRDefault="00765971" w:rsidP="00765971">
      <w:pPr>
        <w:jc w:val="left"/>
        <w:rPr>
          <w:rFonts w:eastAsia="Times New Roman" w:cs="Arial"/>
          <w:szCs w:val="24"/>
          <w:lang w:eastAsia="de-DE"/>
        </w:rPr>
      </w:pPr>
      <w:r w:rsidRPr="00574A68">
        <w:rPr>
          <w:rFonts w:eastAsia="Times New Roman" w:cs="Arial"/>
          <w:szCs w:val="24"/>
          <w:lang w:eastAsia="de-DE"/>
        </w:rPr>
        <w:t>Verband der Universitätsklinika Deutschlands e.V.</w:t>
      </w:r>
    </w:p>
    <w:p w:rsidR="00765971" w:rsidRPr="00586BF1" w:rsidRDefault="00765971" w:rsidP="00765971">
      <w:pPr>
        <w:jc w:val="left"/>
        <w:rPr>
          <w:rFonts w:eastAsia="Times New Roman" w:cs="Arial"/>
          <w:szCs w:val="24"/>
          <w:lang w:eastAsia="de-DE"/>
        </w:rPr>
      </w:pPr>
      <w:r>
        <w:rPr>
          <w:rFonts w:eastAsia="Times New Roman" w:cs="Arial"/>
          <w:szCs w:val="24"/>
          <w:lang w:eastAsia="de-DE"/>
        </w:rPr>
        <w:t>Stephanie Strehl-Dohmen</w:t>
      </w:r>
      <w:r>
        <w:rPr>
          <w:rFonts w:eastAsia="Times New Roman" w:cs="Arial"/>
          <w:szCs w:val="24"/>
          <w:lang w:eastAsia="de-DE"/>
        </w:rPr>
        <w:br/>
        <w:t>Tel.: 0</w:t>
      </w:r>
      <w:r w:rsidRPr="00574A68">
        <w:rPr>
          <w:rFonts w:eastAsia="Times New Roman" w:cs="Arial"/>
          <w:szCs w:val="24"/>
          <w:lang w:eastAsia="de-DE"/>
        </w:rPr>
        <w:t>30 3940517-25</w:t>
      </w:r>
      <w:r w:rsidRPr="00574A68">
        <w:rPr>
          <w:rFonts w:eastAsia="Times New Roman" w:cs="Arial"/>
          <w:szCs w:val="24"/>
          <w:lang w:eastAsia="de-DE"/>
        </w:rPr>
        <w:br/>
        <w:t xml:space="preserve">Email: </w:t>
      </w:r>
      <w:hyperlink r:id="rId8" w:history="1">
        <w:r w:rsidRPr="00574A68">
          <w:rPr>
            <w:rStyle w:val="Hyperlink"/>
            <w:rFonts w:eastAsia="Times New Roman" w:cs="Arial"/>
            <w:szCs w:val="24"/>
            <w:lang w:eastAsia="de-DE"/>
          </w:rPr>
          <w:t>strehl-dohmen@uniklinika.de</w:t>
        </w:r>
      </w:hyperlink>
      <w:r w:rsidRPr="00574A68">
        <w:rPr>
          <w:rFonts w:eastAsia="Times New Roman" w:cs="Arial"/>
          <w:szCs w:val="24"/>
          <w:lang w:eastAsia="de-DE"/>
        </w:rPr>
        <w:br/>
        <w:t>www.uniklinika.de</w:t>
      </w:r>
    </w:p>
    <w:p w:rsidR="00765971" w:rsidRDefault="00765971" w:rsidP="00765971">
      <w:pPr>
        <w:jc w:val="left"/>
      </w:pPr>
    </w:p>
    <w:sectPr w:rsidR="007659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71"/>
    <w:rsid w:val="004027B7"/>
    <w:rsid w:val="004E30A1"/>
    <w:rsid w:val="005D3B79"/>
    <w:rsid w:val="00765971"/>
    <w:rsid w:val="00995A7E"/>
    <w:rsid w:val="009C7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ularnamegemeinPresse">
    <w:name w:val="Formularname gemein. Presse"/>
    <w:basedOn w:val="Standard"/>
    <w:next w:val="Standard"/>
    <w:link w:val="FormularnamegemeinPresseZchn"/>
    <w:uiPriority w:val="9"/>
    <w:rsid w:val="00765971"/>
    <w:pPr>
      <w:keepNext/>
      <w:spacing w:before="1440" w:line="264" w:lineRule="auto"/>
      <w:ind w:right="-115"/>
      <w:jc w:val="left"/>
    </w:pPr>
    <w:rPr>
      <w:rFonts w:asciiTheme="majorHAnsi" w:eastAsiaTheme="majorEastAsia" w:hAnsiTheme="majorHAnsi"/>
      <w:noProof/>
      <w:color w:val="000000" w:themeColor="text1"/>
      <w:spacing w:val="13"/>
      <w:w w:val="95"/>
      <w:sz w:val="48"/>
      <w:szCs w:val="48"/>
      <w:lang w:eastAsia="de-DE"/>
    </w:rPr>
  </w:style>
  <w:style w:type="character" w:customStyle="1" w:styleId="FormularnamegemeinPresseZchn">
    <w:name w:val="Formularname gemein. Presse Zchn"/>
    <w:basedOn w:val="Absatz-Standardschriftart"/>
    <w:link w:val="FormularnamegemeinPresse"/>
    <w:uiPriority w:val="9"/>
    <w:rsid w:val="00765971"/>
    <w:rPr>
      <w:rFonts w:asciiTheme="majorHAnsi" w:eastAsiaTheme="majorEastAsia" w:hAnsiTheme="majorHAnsi"/>
      <w:noProof/>
      <w:color w:val="000000" w:themeColor="text1"/>
      <w:spacing w:val="13"/>
      <w:w w:val="95"/>
      <w:sz w:val="48"/>
      <w:szCs w:val="48"/>
      <w:lang w:eastAsia="de-DE"/>
    </w:rPr>
  </w:style>
  <w:style w:type="character" w:styleId="Kommentarzeichen">
    <w:name w:val="annotation reference"/>
    <w:basedOn w:val="Absatz-Standardschriftart"/>
    <w:uiPriority w:val="99"/>
    <w:semiHidden/>
    <w:unhideWhenUsed/>
    <w:rsid w:val="00765971"/>
    <w:rPr>
      <w:sz w:val="16"/>
      <w:szCs w:val="16"/>
    </w:rPr>
  </w:style>
  <w:style w:type="paragraph" w:styleId="Kommentartext">
    <w:name w:val="annotation text"/>
    <w:basedOn w:val="Standard"/>
    <w:link w:val="KommentartextZchn"/>
    <w:uiPriority w:val="99"/>
    <w:semiHidden/>
    <w:unhideWhenUsed/>
    <w:rsid w:val="00765971"/>
    <w:pPr>
      <w:jc w:val="left"/>
    </w:pPr>
    <w:rPr>
      <w:rFonts w:asciiTheme="minorHAnsi" w:hAnsiTheme="minorHAnsi"/>
      <w:w w:val="95"/>
      <w:sz w:val="20"/>
      <w:szCs w:val="20"/>
      <w:lang w:eastAsia="zh-CN"/>
    </w:rPr>
  </w:style>
  <w:style w:type="character" w:customStyle="1" w:styleId="KommentartextZchn">
    <w:name w:val="Kommentartext Zchn"/>
    <w:basedOn w:val="Absatz-Standardschriftart"/>
    <w:link w:val="Kommentartext"/>
    <w:uiPriority w:val="99"/>
    <w:semiHidden/>
    <w:rsid w:val="00765971"/>
    <w:rPr>
      <w:w w:val="95"/>
      <w:sz w:val="20"/>
      <w:szCs w:val="20"/>
      <w:lang w:eastAsia="zh-CN"/>
    </w:rPr>
  </w:style>
  <w:style w:type="paragraph" w:styleId="Sprechblasentext">
    <w:name w:val="Balloon Text"/>
    <w:basedOn w:val="Standard"/>
    <w:link w:val="SprechblasentextZchn"/>
    <w:uiPriority w:val="99"/>
    <w:semiHidden/>
    <w:unhideWhenUsed/>
    <w:rsid w:val="007659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5971"/>
    <w:rPr>
      <w:rFonts w:ascii="Tahoma" w:hAnsi="Tahoma" w:cs="Tahoma"/>
      <w:sz w:val="16"/>
      <w:szCs w:val="16"/>
    </w:rPr>
  </w:style>
  <w:style w:type="character" w:styleId="Hyperlink">
    <w:name w:val="Hyperlink"/>
    <w:basedOn w:val="Absatz-Standardschriftart"/>
    <w:uiPriority w:val="99"/>
    <w:rsid w:val="007659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ularnamegemeinPresse">
    <w:name w:val="Formularname gemein. Presse"/>
    <w:basedOn w:val="Standard"/>
    <w:next w:val="Standard"/>
    <w:link w:val="FormularnamegemeinPresseZchn"/>
    <w:uiPriority w:val="9"/>
    <w:rsid w:val="00765971"/>
    <w:pPr>
      <w:keepNext/>
      <w:spacing w:before="1440" w:line="264" w:lineRule="auto"/>
      <w:ind w:right="-115"/>
      <w:jc w:val="left"/>
    </w:pPr>
    <w:rPr>
      <w:rFonts w:asciiTheme="majorHAnsi" w:eastAsiaTheme="majorEastAsia" w:hAnsiTheme="majorHAnsi"/>
      <w:noProof/>
      <w:color w:val="000000" w:themeColor="text1"/>
      <w:spacing w:val="13"/>
      <w:w w:val="95"/>
      <w:sz w:val="48"/>
      <w:szCs w:val="48"/>
      <w:lang w:eastAsia="de-DE"/>
    </w:rPr>
  </w:style>
  <w:style w:type="character" w:customStyle="1" w:styleId="FormularnamegemeinPresseZchn">
    <w:name w:val="Formularname gemein. Presse Zchn"/>
    <w:basedOn w:val="Absatz-Standardschriftart"/>
    <w:link w:val="FormularnamegemeinPresse"/>
    <w:uiPriority w:val="9"/>
    <w:rsid w:val="00765971"/>
    <w:rPr>
      <w:rFonts w:asciiTheme="majorHAnsi" w:eastAsiaTheme="majorEastAsia" w:hAnsiTheme="majorHAnsi"/>
      <w:noProof/>
      <w:color w:val="000000" w:themeColor="text1"/>
      <w:spacing w:val="13"/>
      <w:w w:val="95"/>
      <w:sz w:val="48"/>
      <w:szCs w:val="48"/>
      <w:lang w:eastAsia="de-DE"/>
    </w:rPr>
  </w:style>
  <w:style w:type="character" w:styleId="Kommentarzeichen">
    <w:name w:val="annotation reference"/>
    <w:basedOn w:val="Absatz-Standardschriftart"/>
    <w:uiPriority w:val="99"/>
    <w:semiHidden/>
    <w:unhideWhenUsed/>
    <w:rsid w:val="00765971"/>
    <w:rPr>
      <w:sz w:val="16"/>
      <w:szCs w:val="16"/>
    </w:rPr>
  </w:style>
  <w:style w:type="paragraph" w:styleId="Kommentartext">
    <w:name w:val="annotation text"/>
    <w:basedOn w:val="Standard"/>
    <w:link w:val="KommentartextZchn"/>
    <w:uiPriority w:val="99"/>
    <w:semiHidden/>
    <w:unhideWhenUsed/>
    <w:rsid w:val="00765971"/>
    <w:pPr>
      <w:jc w:val="left"/>
    </w:pPr>
    <w:rPr>
      <w:rFonts w:asciiTheme="minorHAnsi" w:hAnsiTheme="minorHAnsi"/>
      <w:w w:val="95"/>
      <w:sz w:val="20"/>
      <w:szCs w:val="20"/>
      <w:lang w:eastAsia="zh-CN"/>
    </w:rPr>
  </w:style>
  <w:style w:type="character" w:customStyle="1" w:styleId="KommentartextZchn">
    <w:name w:val="Kommentartext Zchn"/>
    <w:basedOn w:val="Absatz-Standardschriftart"/>
    <w:link w:val="Kommentartext"/>
    <w:uiPriority w:val="99"/>
    <w:semiHidden/>
    <w:rsid w:val="00765971"/>
    <w:rPr>
      <w:w w:val="95"/>
      <w:sz w:val="20"/>
      <w:szCs w:val="20"/>
      <w:lang w:eastAsia="zh-CN"/>
    </w:rPr>
  </w:style>
  <w:style w:type="paragraph" w:styleId="Sprechblasentext">
    <w:name w:val="Balloon Text"/>
    <w:basedOn w:val="Standard"/>
    <w:link w:val="SprechblasentextZchn"/>
    <w:uiPriority w:val="99"/>
    <w:semiHidden/>
    <w:unhideWhenUsed/>
    <w:rsid w:val="007659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5971"/>
    <w:rPr>
      <w:rFonts w:ascii="Tahoma" w:hAnsi="Tahoma" w:cs="Tahoma"/>
      <w:sz w:val="16"/>
      <w:szCs w:val="16"/>
    </w:rPr>
  </w:style>
  <w:style w:type="character" w:styleId="Hyperlink">
    <w:name w:val="Hyperlink"/>
    <w:basedOn w:val="Absatz-Standardschriftart"/>
    <w:uiPriority w:val="99"/>
    <w:rsid w:val="00765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ocknvq,uvtgjn\/fqjogpBwpkmnkpkmc0fg');" TargetMode="External"/><Relationship Id="rId3" Type="http://schemas.openxmlformats.org/officeDocument/2006/relationships/settings" Target="settings.xml"/><Relationship Id="rId7" Type="http://schemas.openxmlformats.org/officeDocument/2006/relationships/hyperlink" Target="mailto:pressestelle@dkgev.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Wegner, Jörn</dc:creator>
  <cp:lastModifiedBy>Gervers, Stephanie</cp:lastModifiedBy>
  <cp:revision>4</cp:revision>
  <dcterms:created xsi:type="dcterms:W3CDTF">2021-06-03T15:01:00Z</dcterms:created>
  <dcterms:modified xsi:type="dcterms:W3CDTF">2021-06-04T07:11:00Z</dcterms:modified>
</cp:coreProperties>
</file>